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5484B" w14:textId="77777777" w:rsidR="009D1237" w:rsidRPr="00FB7194" w:rsidRDefault="00FB71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s-ES"/>
        </w:rPr>
      </w:pPr>
      <w:r w:rsidRPr="00FB71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s-ES"/>
        </w:rPr>
        <w:t xml:space="preserve"> Cronograma de implementación en el aula</w:t>
      </w:r>
    </w:p>
    <w:p w14:paraId="73A31187" w14:textId="77777777" w:rsidR="009D1237" w:rsidRPr="00FB7194" w:rsidRDefault="009D12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tbl>
      <w:tblPr>
        <w:tblStyle w:val="a"/>
        <w:tblW w:w="1558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082"/>
        <w:gridCol w:w="3367"/>
        <w:gridCol w:w="466"/>
        <w:gridCol w:w="416"/>
        <w:gridCol w:w="416"/>
        <w:gridCol w:w="466"/>
        <w:gridCol w:w="421"/>
        <w:gridCol w:w="406"/>
        <w:gridCol w:w="466"/>
        <w:gridCol w:w="425"/>
        <w:gridCol w:w="425"/>
        <w:gridCol w:w="410"/>
        <w:gridCol w:w="411"/>
        <w:gridCol w:w="410"/>
      </w:tblGrid>
      <w:tr w:rsidR="009D1237" w:rsidRPr="00FB7194" w14:paraId="5349FD17" w14:textId="77777777">
        <w:trPr>
          <w:trHeight w:val="812"/>
        </w:trPr>
        <w:tc>
          <w:tcPr>
            <w:tcW w:w="15588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44F4B" w14:textId="77777777" w:rsidR="009D1237" w:rsidRPr="00FB7194" w:rsidRDefault="00FB7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b/>
                <w:lang w:val="es-ES"/>
              </w:rPr>
              <w:t xml:space="preserve">Asignatura: </w:t>
            </w:r>
            <w:r w:rsidRPr="00FB7194">
              <w:rPr>
                <w:rFonts w:ascii="Times New Roman" w:eastAsia="Times New Roman" w:hAnsi="Times New Roman" w:cs="Times New Roman"/>
                <w:b/>
                <w:highlight w:val="cyan"/>
                <w:lang w:val="es-ES"/>
              </w:rPr>
              <w:t>DIDÁCTICA DE LA MÚSICA</w:t>
            </w:r>
          </w:p>
          <w:p w14:paraId="3EC2D5C6" w14:textId="77777777" w:rsidR="009D1237" w:rsidRPr="00FB7194" w:rsidRDefault="00FB7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b/>
                <w:lang w:val="es-ES"/>
              </w:rPr>
              <w:t xml:space="preserve">Temporización: </w:t>
            </w:r>
            <w:r w:rsidRPr="00FB7194">
              <w:rPr>
                <w:rFonts w:ascii="Times New Roman" w:eastAsia="Times New Roman" w:hAnsi="Times New Roman" w:cs="Times New Roman"/>
                <w:lang w:val="es-ES"/>
              </w:rPr>
              <w:t>2º semestre- 2 sesiones semanales</w:t>
            </w:r>
          </w:p>
          <w:p w14:paraId="538FEB7D" w14:textId="77777777" w:rsidR="009D1237" w:rsidRPr="00FB7194" w:rsidRDefault="00FB7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b/>
                <w:lang w:val="es-ES"/>
              </w:rPr>
              <w:t xml:space="preserve">Bloque temático: </w:t>
            </w:r>
            <w:r w:rsidRPr="00FB7194">
              <w:rPr>
                <w:rFonts w:ascii="Times New Roman" w:eastAsia="Times New Roman" w:hAnsi="Times New Roman" w:cs="Times New Roman"/>
                <w:lang w:val="es-ES"/>
              </w:rPr>
              <w:t xml:space="preserve">Tema 6: Didáctica de la Música. Subtema 6.5: </w:t>
            </w:r>
            <w:r w:rsidRPr="00FB7194">
              <w:rPr>
                <w:rFonts w:ascii="Times New Roman" w:eastAsia="Times New Roman" w:hAnsi="Times New Roman" w:cs="Times New Roman"/>
                <w:b/>
                <w:lang w:val="es-ES"/>
              </w:rPr>
              <w:t>La globalización y la interdisciplinariedad como factores de integración en las propuestas musicales en el aula de educación infantil</w:t>
            </w:r>
          </w:p>
        </w:tc>
      </w:tr>
      <w:tr w:rsidR="009D1237" w:rsidRPr="00FB7194" w14:paraId="7A9AABA7" w14:textId="77777777">
        <w:trPr>
          <w:trHeight w:val="214"/>
        </w:trPr>
        <w:tc>
          <w:tcPr>
            <w:tcW w:w="7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F3DA9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"/>
              </w:rPr>
            </w:pPr>
          </w:p>
          <w:p w14:paraId="246D6239" w14:textId="77777777" w:rsidR="009D1237" w:rsidRPr="00FB7194" w:rsidRDefault="00FB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b/>
                <w:lang w:val="es-ES"/>
              </w:rPr>
              <w:t>FASES</w:t>
            </w:r>
          </w:p>
        </w:tc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DF8C8" w14:textId="77777777" w:rsidR="009D1237" w:rsidRPr="00FB7194" w:rsidRDefault="009D1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"/>
              </w:rPr>
            </w:pPr>
          </w:p>
          <w:p w14:paraId="171DBC7E" w14:textId="77777777" w:rsidR="009D1237" w:rsidRPr="00FB7194" w:rsidRDefault="00FB71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b/>
                <w:color w:val="000000"/>
                <w:lang w:val="es-ES"/>
              </w:rPr>
              <w:t>METODOLOGÍA</w:t>
            </w:r>
          </w:p>
          <w:p w14:paraId="6AD4EB36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1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74BA" w14:textId="77777777" w:rsidR="009D1237" w:rsidRPr="00FB7194" w:rsidRDefault="00FB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b/>
                <w:color w:val="000000"/>
                <w:lang w:val="es-ES"/>
              </w:rPr>
              <w:t>Calendario curso 2024-25</w:t>
            </w:r>
          </w:p>
        </w:tc>
      </w:tr>
      <w:tr w:rsidR="009D1237" w:rsidRPr="00FB7194" w14:paraId="7BD43FAD" w14:textId="77777777">
        <w:trPr>
          <w:trHeight w:val="322"/>
        </w:trPr>
        <w:tc>
          <w:tcPr>
            <w:tcW w:w="7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82CB1" w14:textId="77777777" w:rsidR="009D1237" w:rsidRPr="00FB7194" w:rsidRDefault="009D1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74211" w14:textId="77777777" w:rsidR="009D1237" w:rsidRPr="00FB7194" w:rsidRDefault="009D1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68730" w14:textId="18EFEC22" w:rsidR="009D1237" w:rsidRPr="00FB7194" w:rsidRDefault="00FB7194" w:rsidP="00FB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s-ES"/>
              </w:rPr>
              <w:t xml:space="preserve">Febrero </w:t>
            </w:r>
          </w:p>
        </w:tc>
        <w:tc>
          <w:tcPr>
            <w:tcW w:w="3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21BD" w14:textId="77777777" w:rsidR="009D1237" w:rsidRPr="00FB7194" w:rsidRDefault="00FB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s-ES"/>
              </w:rPr>
              <w:t>Marzo</w:t>
            </w:r>
          </w:p>
        </w:tc>
      </w:tr>
      <w:tr w:rsidR="009D1237" w:rsidRPr="00FB7194" w14:paraId="06AF77A2" w14:textId="77777777">
        <w:trPr>
          <w:trHeight w:val="267"/>
        </w:trPr>
        <w:tc>
          <w:tcPr>
            <w:tcW w:w="7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BBEF8" w14:textId="77777777" w:rsidR="009D1237" w:rsidRPr="00FB7194" w:rsidRDefault="009D1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9F1F5" w14:textId="77777777" w:rsidR="009D1237" w:rsidRPr="00FB7194" w:rsidRDefault="009D1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410E1" w14:textId="77777777" w:rsidR="009D1237" w:rsidRPr="00FB7194" w:rsidRDefault="00FB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"/>
              </w:rPr>
              <w:t>18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86F84" w14:textId="77777777" w:rsidR="009D1237" w:rsidRPr="00FB7194" w:rsidRDefault="00FB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"/>
              </w:rPr>
              <w:t>20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AE475" w14:textId="77777777" w:rsidR="009D1237" w:rsidRPr="00FB7194" w:rsidRDefault="00FB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"/>
              </w:rPr>
              <w:t>25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B3D9C" w14:textId="77777777" w:rsidR="009D1237" w:rsidRPr="00FB7194" w:rsidRDefault="00FB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"/>
              </w:rPr>
              <w:t>27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77319" w14:textId="77777777" w:rsidR="009D1237" w:rsidRPr="00FB7194" w:rsidRDefault="00FB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"/>
              </w:rPr>
              <w:t>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74F5D" w14:textId="77777777" w:rsidR="009D1237" w:rsidRPr="00FB7194" w:rsidRDefault="00FB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"/>
              </w:rPr>
              <w:t>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C6EFC" w14:textId="77777777" w:rsidR="009D1237" w:rsidRPr="00FB7194" w:rsidRDefault="00FB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AAF57" w14:textId="77777777" w:rsidR="009D1237" w:rsidRPr="00FB7194" w:rsidRDefault="00FB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53E65" w14:textId="77777777" w:rsidR="009D1237" w:rsidRPr="00FB7194" w:rsidRDefault="00FB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"/>
              </w:rPr>
              <w:t>18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A5D2" w14:textId="77777777" w:rsidR="009D1237" w:rsidRPr="00FB7194" w:rsidRDefault="00FB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"/>
              </w:rPr>
              <w:t>20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502B" w14:textId="77777777" w:rsidR="009D1237" w:rsidRPr="00FB7194" w:rsidRDefault="00FB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"/>
              </w:rPr>
              <w:t>25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443B" w14:textId="77777777" w:rsidR="009D1237" w:rsidRPr="00FB7194" w:rsidRDefault="00FB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"/>
              </w:rPr>
              <w:t>27</w:t>
            </w:r>
          </w:p>
        </w:tc>
      </w:tr>
      <w:tr w:rsidR="009D1237" w:rsidRPr="00FB7194" w14:paraId="09ED160D" w14:textId="77777777">
        <w:trPr>
          <w:trHeight w:val="200"/>
        </w:trPr>
        <w:tc>
          <w:tcPr>
            <w:tcW w:w="155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D406B" w14:textId="77777777" w:rsidR="009D1237" w:rsidRPr="00FB7194" w:rsidRDefault="00FB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"/>
              </w:rPr>
              <w:t>FASE 1: INTENCIÓN</w:t>
            </w:r>
          </w:p>
        </w:tc>
      </w:tr>
      <w:tr w:rsidR="009D1237" w:rsidRPr="00FB7194" w14:paraId="57BD541D" w14:textId="77777777" w:rsidTr="00FB7194">
        <w:trPr>
          <w:trHeight w:val="377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34440" w14:textId="0F155FEA" w:rsidR="009D1237" w:rsidRPr="00FB7194" w:rsidRDefault="00FB7194" w:rsidP="00FB719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Reto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26E3" w14:textId="77777777" w:rsidR="009D1237" w:rsidRPr="00FB7194" w:rsidRDefault="00FB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proofErr w:type="gramStart"/>
            <w:r w:rsidRPr="00FB7194">
              <w:rPr>
                <w:rFonts w:ascii="Times New Roman" w:eastAsia="Times New Roman" w:hAnsi="Times New Roman" w:cs="Times New Roman"/>
                <w:lang w:val="es-ES"/>
              </w:rPr>
              <w:t>Participación activa</w:t>
            </w:r>
            <w:proofErr w:type="gramEnd"/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vAlign w:val="center"/>
          </w:tcPr>
          <w:p w14:paraId="0576B1ED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4944F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0A71EB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10855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9750D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BC5B33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038772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700B0A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644450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DAE6B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9145D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F174A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9D1237" w:rsidRPr="00FB7194" w14:paraId="5531E9E2" w14:textId="77777777">
        <w:trPr>
          <w:trHeight w:val="416"/>
        </w:trPr>
        <w:tc>
          <w:tcPr>
            <w:tcW w:w="155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0BB66" w14:textId="77777777" w:rsidR="009D1237" w:rsidRPr="00FB7194" w:rsidRDefault="00FB71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b/>
                <w:color w:val="000000"/>
                <w:lang w:val="es-ES"/>
              </w:rPr>
              <w:t>FASE 2: PREPARACIÓN</w:t>
            </w:r>
          </w:p>
        </w:tc>
      </w:tr>
      <w:tr w:rsidR="009D1237" w:rsidRPr="00FB7194" w14:paraId="0AC1BCA9" w14:textId="77777777">
        <w:trPr>
          <w:trHeight w:val="542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654EC" w14:textId="77777777" w:rsidR="009D1237" w:rsidRPr="00FB7194" w:rsidRDefault="00FB719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 xml:space="preserve">Revisión bibliográfica de proyectos </w:t>
            </w:r>
          </w:p>
          <w:p w14:paraId="7D54C90F" w14:textId="77777777" w:rsidR="009D1237" w:rsidRPr="00FB7194" w:rsidRDefault="00FB719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Documentación curricular: ejes y áreas de la etapa infantil y primaria y competencias específicas de la educación artística</w:t>
            </w:r>
          </w:p>
          <w:p w14:paraId="38B230DF" w14:textId="77777777" w:rsidR="009D1237" w:rsidRPr="00FB7194" w:rsidRDefault="00FB719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 xml:space="preserve">Recursos musicales </w:t>
            </w:r>
          </w:p>
          <w:p w14:paraId="2709AE8F" w14:textId="77777777" w:rsidR="009D1237" w:rsidRPr="00FB7194" w:rsidRDefault="00FB719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 xml:space="preserve">Bibliografía </w:t>
            </w:r>
          </w:p>
          <w:p w14:paraId="397A6BBB" w14:textId="77777777" w:rsidR="009D1237" w:rsidRPr="00FB7194" w:rsidRDefault="00FB719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Diseño de las actividades musicales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3BF39" w14:textId="77777777" w:rsidR="009D1237" w:rsidRPr="00FB7194" w:rsidRDefault="00FB7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lang w:val="es-ES"/>
              </w:rPr>
              <w:t>Trabajo cooperativo</w:t>
            </w:r>
          </w:p>
          <w:p w14:paraId="614BC2D3" w14:textId="77777777" w:rsidR="009D1237" w:rsidRPr="00FB7194" w:rsidRDefault="00FB7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lang w:val="es-ES"/>
              </w:rPr>
              <w:t>Gamificación</w:t>
            </w:r>
          </w:p>
          <w:p w14:paraId="327DFFAE" w14:textId="77777777" w:rsidR="009D1237" w:rsidRPr="00FB7194" w:rsidRDefault="00FB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lang w:val="es-ES"/>
              </w:rPr>
              <w:t>Aprendizaje por proyectos (ABP)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C686B0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vAlign w:val="center"/>
          </w:tcPr>
          <w:p w14:paraId="2929C490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vAlign w:val="center"/>
          </w:tcPr>
          <w:p w14:paraId="42668BC0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C0A81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BFB30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E031E2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E695F3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36605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D8005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50E1F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B67A0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3069E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9D1237" w:rsidRPr="00FB7194" w14:paraId="597D95AF" w14:textId="77777777">
        <w:trPr>
          <w:trHeight w:val="443"/>
        </w:trPr>
        <w:tc>
          <w:tcPr>
            <w:tcW w:w="155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F4A2E" w14:textId="77777777" w:rsidR="009D1237" w:rsidRPr="00FB7194" w:rsidRDefault="00FB71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b/>
                <w:lang w:val="es-ES"/>
              </w:rPr>
              <w:t>FASE 3: EJECUCIÓN</w:t>
            </w:r>
          </w:p>
        </w:tc>
      </w:tr>
      <w:tr w:rsidR="009D1237" w:rsidRPr="00FB7194" w14:paraId="1FF2F96E" w14:textId="77777777">
        <w:trPr>
          <w:trHeight w:val="1451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445A6" w14:textId="77777777" w:rsidR="009D1237" w:rsidRPr="00FB7194" w:rsidRDefault="00FB719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Tabla de proyecto</w:t>
            </w:r>
          </w:p>
          <w:p w14:paraId="6D50BA6F" w14:textId="77777777" w:rsidR="009D1237" w:rsidRPr="00FB7194" w:rsidRDefault="00FB719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Elaboración de las actividades musicales</w:t>
            </w:r>
          </w:p>
          <w:p w14:paraId="4D0D18F4" w14:textId="77777777" w:rsidR="009D1237" w:rsidRPr="00FB7194" w:rsidRDefault="00FB719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Grabación de las propuestas en formato digital</w:t>
            </w:r>
          </w:p>
          <w:p w14:paraId="0A832063" w14:textId="77777777" w:rsidR="009D1237" w:rsidRPr="00FB7194" w:rsidRDefault="00FB719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Llegada de las propuestas musicales a la escuela e implementación en el aula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E1DFA" w14:textId="77777777" w:rsidR="009D1237" w:rsidRPr="00FB7194" w:rsidRDefault="00FB71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/>
              </w:rPr>
            </w:pPr>
            <w:proofErr w:type="spellStart"/>
            <w:r w:rsidRPr="00FB7194">
              <w:rPr>
                <w:rFonts w:ascii="Times New Roman" w:eastAsia="Times New Roman" w:hAnsi="Times New Roman" w:cs="Times New Roman"/>
                <w:lang w:val="es-ES"/>
              </w:rPr>
              <w:t>Co-docencia</w:t>
            </w:r>
            <w:proofErr w:type="spellEnd"/>
            <w:r w:rsidRPr="00FB7194">
              <w:rPr>
                <w:rFonts w:ascii="Times New Roman" w:eastAsia="Times New Roman" w:hAnsi="Times New Roman" w:cs="Times New Roman"/>
                <w:lang w:val="es-ES"/>
              </w:rPr>
              <w:t xml:space="preserve"> entre el profesorado especialista de música</w:t>
            </w:r>
          </w:p>
          <w:p w14:paraId="7850D982" w14:textId="77777777" w:rsidR="009D1237" w:rsidRPr="00FB7194" w:rsidRDefault="00FB7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lang w:val="es-ES"/>
              </w:rPr>
              <w:t xml:space="preserve">Método expertos y aprendizaje </w:t>
            </w:r>
            <w:r w:rsidRPr="00FB7194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entre iguales (estudiantes de la mención de música UB)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B53A53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B63C8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FE37F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vAlign w:val="center"/>
          </w:tcPr>
          <w:p w14:paraId="364751EF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vAlign w:val="center"/>
          </w:tcPr>
          <w:p w14:paraId="691F0CA6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vAlign w:val="center"/>
          </w:tcPr>
          <w:p w14:paraId="67351970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vAlign w:val="center"/>
          </w:tcPr>
          <w:p w14:paraId="7B1DD56B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vAlign w:val="center"/>
          </w:tcPr>
          <w:p w14:paraId="4291741D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05B51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C2A03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48B09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698DD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9D1237" w:rsidRPr="00FB7194" w14:paraId="096301D2" w14:textId="77777777">
        <w:trPr>
          <w:trHeight w:val="371"/>
        </w:trPr>
        <w:tc>
          <w:tcPr>
            <w:tcW w:w="155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7ABB4" w14:textId="77777777" w:rsidR="009D1237" w:rsidRPr="00FB7194" w:rsidRDefault="00FB71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b/>
                <w:color w:val="000000"/>
                <w:lang w:val="es-ES"/>
              </w:rPr>
              <w:t>FASE 4: EVALUACIÓN</w:t>
            </w:r>
          </w:p>
        </w:tc>
      </w:tr>
      <w:tr w:rsidR="009D1237" w:rsidRPr="00FB7194" w14:paraId="3876DCFC" w14:textId="77777777">
        <w:trPr>
          <w:trHeight w:val="429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97835" w14:textId="77777777" w:rsidR="009D1237" w:rsidRPr="00FB7194" w:rsidRDefault="00FB719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 xml:space="preserve">Presentación oral de los trabajos </w:t>
            </w:r>
          </w:p>
          <w:p w14:paraId="3B955575" w14:textId="77777777" w:rsidR="009D1237" w:rsidRPr="00FB7194" w:rsidRDefault="00FB719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Recogida de la evaluación de los alumnos de la escuela</w:t>
            </w:r>
          </w:p>
          <w:p w14:paraId="6920CA9D" w14:textId="5E13589B" w:rsidR="009D1237" w:rsidRPr="00FB7194" w:rsidRDefault="00FB7194" w:rsidP="00FB719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Evaluación, autoevaluación y co-evaluación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9E63E" w14:textId="77777777" w:rsidR="009D1237" w:rsidRPr="00FB7194" w:rsidRDefault="00FB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Debate abierto entre el resto de los estudiantes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2A001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12B25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0E9AD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419DBD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4D3A4B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238E5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D8760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F5413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vAlign w:val="center"/>
          </w:tcPr>
          <w:p w14:paraId="0C1953D1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42B13684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23854BA2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34BFC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9D1237" w:rsidRPr="00FB7194" w14:paraId="3AECFCBB" w14:textId="77777777">
        <w:trPr>
          <w:trHeight w:val="540"/>
        </w:trPr>
        <w:tc>
          <w:tcPr>
            <w:tcW w:w="155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8929A" w14:textId="77777777" w:rsidR="009D1237" w:rsidRPr="00FB7194" w:rsidRDefault="00FB71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b/>
                <w:color w:val="000000"/>
                <w:lang w:val="es-ES"/>
              </w:rPr>
              <w:t xml:space="preserve">FASE 5: TRANSFERENCIA </w:t>
            </w:r>
          </w:p>
        </w:tc>
      </w:tr>
      <w:tr w:rsidR="009D1237" w:rsidRPr="00FB7194" w14:paraId="0C2B8FFA" w14:textId="77777777">
        <w:trPr>
          <w:trHeight w:val="101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86328" w14:textId="510DC94A" w:rsidR="009D1237" w:rsidRPr="00FB7194" w:rsidRDefault="00FB719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Transferencia de los proyectos elaborados mediante podcasts o video podcasts</w:t>
            </w:r>
            <w:r w:rsidRPr="00FB7194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 xml:space="preserve">.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0CB79" w14:textId="77777777" w:rsidR="009D1237" w:rsidRPr="00FB7194" w:rsidRDefault="00FB71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Aprendizaje cooperativo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AC7E9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3FF25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035EA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11512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21CD2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8707E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06133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DA9AE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37558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9717C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36495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14:paraId="45F68D5B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1E99C51C" w14:textId="77777777" w:rsidR="009D1237" w:rsidRPr="00FB7194" w:rsidRDefault="009D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</w:tbl>
    <w:p w14:paraId="56EEA0F3" w14:textId="77777777" w:rsidR="009D1237" w:rsidRPr="00FB7194" w:rsidRDefault="009D1237" w:rsidP="00FB7194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sectPr w:rsidR="009D1237" w:rsidRPr="00FB7194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C3685776-0067-4D80-BF74-59FB76E82094}"/>
    <w:embedItalic r:id="rId2" w:fontKey="{67BB64EF-E64D-49D6-84C0-71C06A8DF08A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8159BF51-F10D-479B-9DFF-BB91F7A0F4CE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22662"/>
    <w:multiLevelType w:val="multilevel"/>
    <w:tmpl w:val="5824D2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35B3A"/>
    <w:multiLevelType w:val="multilevel"/>
    <w:tmpl w:val="1E62D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65A7F"/>
    <w:multiLevelType w:val="multilevel"/>
    <w:tmpl w:val="21423C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50565">
    <w:abstractNumId w:val="2"/>
  </w:num>
  <w:num w:numId="2" w16cid:durableId="1909656345">
    <w:abstractNumId w:val="0"/>
  </w:num>
  <w:num w:numId="3" w16cid:durableId="1236821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37"/>
    <w:rsid w:val="0050505C"/>
    <w:rsid w:val="009D1237"/>
    <w:rsid w:val="00FB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11AA"/>
  <w15:docId w15:val="{59619802-18DF-419A-A303-3F7F1FC4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ca-ES" w:eastAsia="es-E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06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0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06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06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06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06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06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06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06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5206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52061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061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0613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0613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0613"/>
    <w:rPr>
      <w:rFonts w:eastAsiaTheme="majorEastAsia" w:cstheme="majorBidi"/>
      <w:color w:val="0F4761" w:themeColor="accent1" w:themeShade="BF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0613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0613"/>
    <w:rPr>
      <w:rFonts w:eastAsiaTheme="majorEastAsia" w:cstheme="majorBidi"/>
      <w:color w:val="595959" w:themeColor="text1" w:themeTint="A6"/>
      <w:lang w:val="ca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0613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0613"/>
    <w:rPr>
      <w:rFonts w:eastAsiaTheme="majorEastAsia" w:cstheme="majorBidi"/>
      <w:color w:val="272727" w:themeColor="text1" w:themeTint="D8"/>
      <w:lang w:val="ca-ES"/>
    </w:rPr>
  </w:style>
  <w:style w:type="character" w:customStyle="1" w:styleId="TtuloCar">
    <w:name w:val="Título Car"/>
    <w:basedOn w:val="Fuentedeprrafopredeter"/>
    <w:link w:val="Ttulo"/>
    <w:uiPriority w:val="10"/>
    <w:rsid w:val="00520613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0613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520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0613"/>
    <w:rPr>
      <w:i/>
      <w:iCs/>
      <w:color w:val="404040" w:themeColor="text1" w:themeTint="BF"/>
      <w:lang w:val="ca-ES"/>
    </w:rPr>
  </w:style>
  <w:style w:type="paragraph" w:styleId="Prrafodelista">
    <w:name w:val="List Paragraph"/>
    <w:aliases w:val="Llistes"/>
    <w:basedOn w:val="Normal"/>
    <w:uiPriority w:val="34"/>
    <w:qFormat/>
    <w:rsid w:val="0052061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061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06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0613"/>
    <w:rPr>
      <w:i/>
      <w:iCs/>
      <w:color w:val="0F4761" w:themeColor="accent1" w:themeShade="BF"/>
      <w:lang w:val="ca-ES"/>
    </w:rPr>
  </w:style>
  <w:style w:type="character" w:styleId="Referenciaintensa">
    <w:name w:val="Intense Reference"/>
    <w:basedOn w:val="Fuentedeprrafopredeter"/>
    <w:uiPriority w:val="32"/>
    <w:qFormat/>
    <w:rsid w:val="0052061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20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C75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7581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4C75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7581"/>
    <w:rPr>
      <w:lang w:val="ca-ES"/>
    </w:rPr>
  </w:style>
  <w:style w:type="character" w:styleId="Textodelmarcadordeposicin">
    <w:name w:val="Placeholder Text"/>
    <w:basedOn w:val="Fuentedeprrafopredeter"/>
    <w:uiPriority w:val="99"/>
    <w:semiHidden/>
    <w:rsid w:val="003A2AC3"/>
    <w:rPr>
      <w:color w:val="666666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zsibK80kihx90ZJKSIxEa50ybQ==">CgMxLjA4AHIhMWZYdUlsYzA1VVpYVjI3UU1TRThkNFRtYm9BeTVIbHp4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D669A6A-D6FD-4682-B6B0-5CFA8ADD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Mercè Navarro Calafell</dc:creator>
  <cp:lastModifiedBy>Mercè Navarro Calafell</cp:lastModifiedBy>
  <cp:revision>2</cp:revision>
  <dcterms:created xsi:type="dcterms:W3CDTF">2025-02-25T19:13:00Z</dcterms:created>
  <dcterms:modified xsi:type="dcterms:W3CDTF">2025-02-25T19:13:00Z</dcterms:modified>
</cp:coreProperties>
</file>