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5FF4" w14:textId="77777777" w:rsidR="00BA7E41" w:rsidRPr="00FB7194" w:rsidRDefault="00BA7E41" w:rsidP="00BA7E41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W w:w="15588" w:type="dxa"/>
        <w:tblLayout w:type="fixed"/>
        <w:tblLook w:val="0400" w:firstRow="0" w:lastRow="0" w:firstColumn="0" w:lastColumn="0" w:noHBand="0" w:noVBand="1"/>
      </w:tblPr>
      <w:tblGrid>
        <w:gridCol w:w="6941"/>
        <w:gridCol w:w="3509"/>
        <w:gridCol w:w="1027"/>
        <w:gridCol w:w="992"/>
        <w:gridCol w:w="1134"/>
        <w:gridCol w:w="993"/>
        <w:gridCol w:w="992"/>
      </w:tblGrid>
      <w:tr w:rsidR="00BA7E41" w:rsidRPr="00FB7194" w14:paraId="085156AD" w14:textId="77777777" w:rsidTr="00426177">
        <w:trPr>
          <w:trHeight w:val="812"/>
        </w:trPr>
        <w:tc>
          <w:tcPr>
            <w:tcW w:w="155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0501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 xml:space="preserve">Asignatura: </w:t>
            </w:r>
            <w:r w:rsidRPr="00FB7194">
              <w:rPr>
                <w:rFonts w:ascii="Times New Roman" w:eastAsia="Times New Roman" w:hAnsi="Times New Roman" w:cs="Times New Roman"/>
                <w:b/>
                <w:highlight w:val="green"/>
                <w:lang w:val="es-ES"/>
              </w:rPr>
              <w:t>EXPRESIÓN MUSICAL EN PRIMARIA</w:t>
            </w:r>
          </w:p>
          <w:p w14:paraId="67E5F0BF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 xml:space="preserve">Temporización: 1r </w:t>
            </w:r>
            <w:r w:rsidRPr="00FB7194">
              <w:rPr>
                <w:rFonts w:ascii="Times New Roman" w:eastAsia="Times New Roman" w:hAnsi="Times New Roman" w:cs="Times New Roman"/>
                <w:lang w:val="es-ES"/>
              </w:rPr>
              <w:t>semestre- 1 sesión semanal</w:t>
            </w:r>
          </w:p>
          <w:p w14:paraId="7B51B31D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>Bloque temático:</w:t>
            </w:r>
            <w:r w:rsidRPr="00FB7194">
              <w:rPr>
                <w:rFonts w:ascii="Times New Roman" w:eastAsia="Times New Roman" w:hAnsi="Times New Roman" w:cs="Times New Roman"/>
                <w:lang w:val="es-ES"/>
              </w:rPr>
              <w:t xml:space="preserve"> Tema 1: Fundamentos de la educación musical: </w:t>
            </w: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>1.3 La música en el currículo de primaria: Relación con otras áreas. 1.4 Trabajo colaborativo entre el profesorado especialista de música y el resto del equipo docente.</w:t>
            </w:r>
          </w:p>
        </w:tc>
      </w:tr>
      <w:tr w:rsidR="00BA7E41" w:rsidRPr="00FB7194" w14:paraId="47B56FBA" w14:textId="77777777" w:rsidTr="00426177">
        <w:trPr>
          <w:trHeight w:val="214"/>
        </w:trPr>
        <w:tc>
          <w:tcPr>
            <w:tcW w:w="6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D722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</w:pPr>
          </w:p>
          <w:p w14:paraId="7127F43D" w14:textId="77777777" w:rsidR="00BA7E41" w:rsidRPr="00FB7194" w:rsidRDefault="00BA7E41" w:rsidP="004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>FASES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AD8A" w14:textId="77777777" w:rsidR="00BA7E41" w:rsidRPr="00FB7194" w:rsidRDefault="00BA7E41" w:rsidP="00426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</w:pPr>
          </w:p>
          <w:p w14:paraId="1AFB57D5" w14:textId="77777777" w:rsidR="00BA7E41" w:rsidRPr="00FB7194" w:rsidRDefault="00BA7E41" w:rsidP="00426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>METODOLOGÍA</w:t>
            </w:r>
          </w:p>
          <w:p w14:paraId="376551E8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0EB8" w14:textId="77777777" w:rsidR="00BA7E41" w:rsidRPr="00FB7194" w:rsidRDefault="00BA7E41" w:rsidP="004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>Calendario curso 2024-25</w:t>
            </w:r>
          </w:p>
        </w:tc>
      </w:tr>
      <w:tr w:rsidR="00BA7E41" w:rsidRPr="00FB7194" w14:paraId="6F2A0137" w14:textId="77777777" w:rsidTr="00426177">
        <w:trPr>
          <w:trHeight w:val="322"/>
        </w:trPr>
        <w:tc>
          <w:tcPr>
            <w:tcW w:w="6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05F8" w14:textId="77777777" w:rsidR="00BA7E41" w:rsidRPr="00FB7194" w:rsidRDefault="00BA7E41" w:rsidP="00426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</w:pP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B4F1" w14:textId="77777777" w:rsidR="00BA7E41" w:rsidRPr="00FB7194" w:rsidRDefault="00BA7E41" w:rsidP="00426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9037" w14:textId="3007D74B" w:rsidR="00BA7E41" w:rsidRPr="00BA7E41" w:rsidRDefault="00BA7E41" w:rsidP="00BA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>Septiembre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55B0" w14:textId="77777777" w:rsidR="00BA7E41" w:rsidRPr="00BA7E41" w:rsidRDefault="00BA7E41" w:rsidP="00426177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BA7E41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>Octubre</w:t>
            </w:r>
          </w:p>
          <w:p w14:paraId="5C241442" w14:textId="77777777" w:rsidR="00BA7E41" w:rsidRPr="00FB7194" w:rsidRDefault="00BA7E41" w:rsidP="004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BA7E41" w:rsidRPr="00FB7194" w14:paraId="6CE992CA" w14:textId="77777777" w:rsidTr="00426177">
        <w:trPr>
          <w:trHeight w:val="267"/>
        </w:trPr>
        <w:tc>
          <w:tcPr>
            <w:tcW w:w="6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81A2" w14:textId="77777777" w:rsidR="00BA7E41" w:rsidRPr="00FB7194" w:rsidRDefault="00BA7E41" w:rsidP="00426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F800" w14:textId="77777777" w:rsidR="00BA7E41" w:rsidRPr="00FB7194" w:rsidRDefault="00BA7E41" w:rsidP="00426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CACE" w14:textId="77777777" w:rsidR="00BA7E41" w:rsidRPr="00FB7194" w:rsidRDefault="00BA7E41" w:rsidP="004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FA28" w14:textId="77777777" w:rsidR="00BA7E41" w:rsidRPr="00FB7194" w:rsidRDefault="00BA7E41" w:rsidP="004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A8A6" w14:textId="77777777" w:rsidR="00BA7E41" w:rsidRPr="00FB7194" w:rsidRDefault="00BA7E41" w:rsidP="004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B328" w14:textId="77777777" w:rsidR="00BA7E41" w:rsidRPr="00FB7194" w:rsidRDefault="00BA7E41" w:rsidP="004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F0FB" w14:textId="77777777" w:rsidR="00BA7E41" w:rsidRPr="00FB7194" w:rsidRDefault="00BA7E41" w:rsidP="0042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16</w:t>
            </w:r>
          </w:p>
        </w:tc>
      </w:tr>
      <w:tr w:rsidR="00BA7E41" w:rsidRPr="00FB7194" w14:paraId="46CE701B" w14:textId="77777777" w:rsidTr="00426177">
        <w:trPr>
          <w:trHeight w:val="200"/>
        </w:trPr>
        <w:tc>
          <w:tcPr>
            <w:tcW w:w="15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45C5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>FASE 1: INTENCIÓN</w:t>
            </w:r>
          </w:p>
        </w:tc>
      </w:tr>
      <w:tr w:rsidR="00BA7E41" w:rsidRPr="00FB7194" w14:paraId="09C685B7" w14:textId="77777777" w:rsidTr="00BA7E41">
        <w:trPr>
          <w:trHeight w:val="42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97F8" w14:textId="77777777" w:rsidR="00BA7E41" w:rsidRPr="00FB7194" w:rsidRDefault="00BA7E41" w:rsidP="00BA7E4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Reto</w:t>
            </w:r>
          </w:p>
          <w:p w14:paraId="0365EEF9" w14:textId="77777777" w:rsidR="00BA7E41" w:rsidRPr="00FB7194" w:rsidRDefault="00BA7E41" w:rsidP="00426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6CE4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proofErr w:type="gramStart"/>
            <w:r w:rsidRPr="00FB7194">
              <w:rPr>
                <w:rFonts w:ascii="Times New Roman" w:eastAsia="Times New Roman" w:hAnsi="Times New Roman" w:cs="Times New Roman"/>
                <w:lang w:val="es-ES"/>
              </w:rPr>
              <w:t>Participación activa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  <w:vAlign w:val="center"/>
          </w:tcPr>
          <w:p w14:paraId="64976DFF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3C38E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1D1FD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1A19E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1E18C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BA7E41" w:rsidRPr="00FB7194" w14:paraId="63D8EAE9" w14:textId="77777777" w:rsidTr="00426177">
        <w:trPr>
          <w:trHeight w:val="416"/>
        </w:trPr>
        <w:tc>
          <w:tcPr>
            <w:tcW w:w="15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6665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>FASE 2: PREPARACIÓN</w:t>
            </w:r>
          </w:p>
        </w:tc>
      </w:tr>
      <w:tr w:rsidR="00BA7E41" w:rsidRPr="00FB7194" w14:paraId="7027C9FD" w14:textId="77777777" w:rsidTr="00426177">
        <w:trPr>
          <w:trHeight w:val="54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CBA8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Revisión bibliográfica de proyectos </w:t>
            </w:r>
          </w:p>
          <w:p w14:paraId="3369ABCC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Documentación curricular: ejes y áreas de la etapa infantil y primaria y competencias específicas de la educación artística</w:t>
            </w:r>
          </w:p>
          <w:p w14:paraId="77F07AB0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Recursos musicales </w:t>
            </w:r>
          </w:p>
          <w:p w14:paraId="5F9F9A03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Bibliografía </w:t>
            </w:r>
          </w:p>
          <w:p w14:paraId="08E44A79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Diseño de las actividades musicales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AE38" w14:textId="77777777" w:rsidR="00BA7E41" w:rsidRPr="00FB7194" w:rsidRDefault="00BA7E41" w:rsidP="00426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lang w:val="es-ES"/>
              </w:rPr>
              <w:t>Trabajo cooperativo</w:t>
            </w:r>
          </w:p>
          <w:p w14:paraId="436D5EE7" w14:textId="77777777" w:rsidR="00BA7E41" w:rsidRPr="00FB7194" w:rsidRDefault="00BA7E41" w:rsidP="00426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lang w:val="es-ES"/>
              </w:rPr>
              <w:t>Gamificación</w:t>
            </w:r>
          </w:p>
          <w:p w14:paraId="55DEA579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lang w:val="es-ES"/>
              </w:rPr>
              <w:t>Aprendizaje por proyectos (ABP)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  <w:vAlign w:val="center"/>
          </w:tcPr>
          <w:p w14:paraId="597EFFD4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93EEE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02546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2CF2A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244D6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BA7E41" w:rsidRPr="00FB7194" w14:paraId="6E9DD7EC" w14:textId="77777777" w:rsidTr="00426177">
        <w:trPr>
          <w:trHeight w:val="443"/>
        </w:trPr>
        <w:tc>
          <w:tcPr>
            <w:tcW w:w="15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DFAD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lang w:val="es-ES"/>
              </w:rPr>
              <w:t>FASE 3: EJECUCIÓN</w:t>
            </w:r>
          </w:p>
        </w:tc>
      </w:tr>
      <w:tr w:rsidR="00BA7E41" w:rsidRPr="00FB7194" w14:paraId="292F20BC" w14:textId="77777777" w:rsidTr="00426177">
        <w:trPr>
          <w:trHeight w:val="145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5E0A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Tabla de proyecto</w:t>
            </w:r>
          </w:p>
          <w:p w14:paraId="70316F49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Elaboración de las actividades musicales</w:t>
            </w:r>
          </w:p>
          <w:p w14:paraId="33873290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Grabación de las propuestas en formato digital</w:t>
            </w:r>
          </w:p>
          <w:p w14:paraId="64AB9FA4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Llegada de las propuestas musicales a la escuela e implementación en el aula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54E9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proofErr w:type="spellStart"/>
            <w:r w:rsidRPr="00FB7194">
              <w:rPr>
                <w:rFonts w:ascii="Times New Roman" w:eastAsia="Times New Roman" w:hAnsi="Times New Roman" w:cs="Times New Roman"/>
                <w:lang w:val="es-ES"/>
              </w:rPr>
              <w:t>Co-docencia</w:t>
            </w:r>
            <w:proofErr w:type="spellEnd"/>
            <w:r w:rsidRPr="00FB7194">
              <w:rPr>
                <w:rFonts w:ascii="Times New Roman" w:eastAsia="Times New Roman" w:hAnsi="Times New Roman" w:cs="Times New Roman"/>
                <w:lang w:val="es-ES"/>
              </w:rPr>
              <w:t xml:space="preserve"> entre el profesorado especialista de música</w:t>
            </w:r>
          </w:p>
          <w:p w14:paraId="6B7E2B8F" w14:textId="77777777" w:rsidR="00BA7E41" w:rsidRPr="00FB7194" w:rsidRDefault="00BA7E41" w:rsidP="00426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lang w:val="es-ES"/>
              </w:rPr>
              <w:t xml:space="preserve">Método expertos y aprendizaje </w:t>
            </w: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entre iguales (estudiantes de la mención de música UB)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A00A3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  <w:vAlign w:val="center"/>
          </w:tcPr>
          <w:p w14:paraId="31D75870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  <w:vAlign w:val="center"/>
          </w:tcPr>
          <w:p w14:paraId="2D6897C1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2A381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3DEB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BA7E41" w:rsidRPr="00FB7194" w14:paraId="10A87C73" w14:textId="77777777" w:rsidTr="00426177">
        <w:trPr>
          <w:trHeight w:val="371"/>
        </w:trPr>
        <w:tc>
          <w:tcPr>
            <w:tcW w:w="15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A743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>FASE 4: EVALUACIÓN</w:t>
            </w:r>
          </w:p>
        </w:tc>
      </w:tr>
      <w:tr w:rsidR="00BA7E41" w:rsidRPr="00FB7194" w14:paraId="79AF74FA" w14:textId="77777777" w:rsidTr="00BA7E41">
        <w:trPr>
          <w:trHeight w:val="112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09B7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Presentación oral de los trabajos </w:t>
            </w:r>
          </w:p>
          <w:p w14:paraId="64708553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Recogida de la evaluación de los alumnos de la escuela</w:t>
            </w:r>
          </w:p>
          <w:p w14:paraId="5F3A6301" w14:textId="0FCC8A3C" w:rsidR="00BA7E41" w:rsidRPr="00BA7E41" w:rsidRDefault="00BA7E41" w:rsidP="00BA7E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Evaluación, autoevaluación y co-evaluación</w:t>
            </w:r>
          </w:p>
          <w:p w14:paraId="5DF4F3FB" w14:textId="77777777" w:rsidR="00BA7E41" w:rsidRPr="00FB7194" w:rsidRDefault="00BA7E41" w:rsidP="00426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BD20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Debate abierto entre el resto de los estudiantes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43F67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136E6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3DF49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  <w:vAlign w:val="center"/>
          </w:tcPr>
          <w:p w14:paraId="4ED9C32B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125AF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BA7E41" w:rsidRPr="00FB7194" w14:paraId="15D290A0" w14:textId="77777777" w:rsidTr="00426177">
        <w:trPr>
          <w:trHeight w:val="410"/>
        </w:trPr>
        <w:tc>
          <w:tcPr>
            <w:tcW w:w="15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82D2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  <w:t xml:space="preserve">FASE 5: TRANSFERENCIA </w:t>
            </w:r>
          </w:p>
        </w:tc>
      </w:tr>
      <w:tr w:rsidR="00BA7E41" w:rsidRPr="00FB7194" w14:paraId="37CF4551" w14:textId="77777777" w:rsidTr="00426177">
        <w:trPr>
          <w:trHeight w:val="10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17E6" w14:textId="77777777" w:rsidR="00BA7E41" w:rsidRPr="00FB7194" w:rsidRDefault="00BA7E41" w:rsidP="00426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Transferencia de los proyectos elaborados mediante podcasts o </w:t>
            </w:r>
            <w:proofErr w:type="spellStart"/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videopodcasts</w:t>
            </w:r>
            <w:proofErr w:type="spellEnd"/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 xml:space="preserve">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C139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FB7194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Aprendizaje cooperativo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8C6A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76C7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99F1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90BC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8"/>
          </w:tcPr>
          <w:p w14:paraId="0EA06281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39EF990C" w14:textId="77777777" w:rsidR="00BA7E41" w:rsidRPr="00FB7194" w:rsidRDefault="00BA7E41" w:rsidP="00426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25A2F3BE" w14:textId="77777777" w:rsidR="00BA7E41" w:rsidRPr="00FB7194" w:rsidRDefault="00BA7E41" w:rsidP="00BA7E41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9751604" w14:textId="77777777" w:rsidR="003F47AE" w:rsidRDefault="003F47AE"/>
    <w:sectPr w:rsidR="003F47AE" w:rsidSect="00BA7E4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35B3A"/>
    <w:multiLevelType w:val="multilevel"/>
    <w:tmpl w:val="1E62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65A7F"/>
    <w:multiLevelType w:val="multilevel"/>
    <w:tmpl w:val="21423C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0565">
    <w:abstractNumId w:val="1"/>
  </w:num>
  <w:num w:numId="2" w16cid:durableId="123682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41"/>
    <w:rsid w:val="003F47AE"/>
    <w:rsid w:val="0050505C"/>
    <w:rsid w:val="00913EA8"/>
    <w:rsid w:val="00930796"/>
    <w:rsid w:val="00B25893"/>
    <w:rsid w:val="00BA7E41"/>
    <w:rsid w:val="00F00C37"/>
    <w:rsid w:val="00F44534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CAFE"/>
  <w15:chartTrackingRefBased/>
  <w15:docId w15:val="{862F133F-414F-4E3C-AD32-9322ABE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41"/>
    <w:rPr>
      <w:rFonts w:ascii="Aptos" w:eastAsia="Aptos" w:hAnsi="Aptos" w:cs="Aptos"/>
      <w:kern w:val="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7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7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7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7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7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7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7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7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7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7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7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7E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7E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7E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7E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7E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7E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7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7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7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7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7E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7E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7E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7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7E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7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54E2-E348-4055-B640-F1D7E4B1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Navarro Calafell</dc:creator>
  <cp:keywords/>
  <dc:description/>
  <cp:lastModifiedBy>Mercè Navarro Calafell</cp:lastModifiedBy>
  <cp:revision>1</cp:revision>
  <dcterms:created xsi:type="dcterms:W3CDTF">2025-02-25T19:10:00Z</dcterms:created>
  <dcterms:modified xsi:type="dcterms:W3CDTF">2025-02-25T19:12:00Z</dcterms:modified>
</cp:coreProperties>
</file>